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17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7"/>
        <w:gridCol w:w="3284"/>
        <w:gridCol w:w="3945"/>
        <w:gridCol w:w="1899"/>
        <w:gridCol w:w="1459"/>
        <w:gridCol w:w="1640"/>
        <w:gridCol w:w="1970"/>
      </w:tblGrid>
      <w:tr w:rsidR="00CC67E1" w:rsidRPr="00064C2A" w:rsidTr="0034329A">
        <w:trPr>
          <w:trHeight w:val="698"/>
        </w:trPr>
        <w:tc>
          <w:tcPr>
            <w:tcW w:w="5000" w:type="pct"/>
            <w:gridSpan w:val="8"/>
            <w:tcBorders>
              <w:top w:val="single" w:sz="4" w:space="0" w:color="auto"/>
            </w:tcBorders>
            <w:vAlign w:val="center"/>
          </w:tcPr>
          <w:p w:rsidR="00CC67E1" w:rsidRPr="0034329A" w:rsidRDefault="00CC67E1" w:rsidP="009071B4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34329A">
              <w:rPr>
                <w:rFonts w:ascii="Cambria" w:hAnsi="Cambria"/>
                <w:b/>
                <w:sz w:val="28"/>
                <w:szCs w:val="28"/>
              </w:rPr>
              <w:t xml:space="preserve"> A TEMASI: OKUL HEYECANIM</w:t>
            </w:r>
          </w:p>
        </w:tc>
      </w:tr>
      <w:tr w:rsidR="00CC67E1" w:rsidRPr="00064C2A" w:rsidTr="0034329A">
        <w:trPr>
          <w:trHeight w:val="1133"/>
        </w:trPr>
        <w:tc>
          <w:tcPr>
            <w:tcW w:w="193" w:type="pct"/>
            <w:tcBorders>
              <w:top w:val="single" w:sz="4" w:space="0" w:color="auto"/>
            </w:tcBorders>
            <w:textDirection w:val="btLr"/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4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Tarih</w:t>
            </w:r>
          </w:p>
        </w:tc>
        <w:tc>
          <w:tcPr>
            <w:tcW w:w="194" w:type="pct"/>
            <w:tcBorders>
              <w:top w:val="single" w:sz="4" w:space="0" w:color="auto"/>
            </w:tcBorders>
            <w:textDirection w:val="btLr"/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87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Saat</w:t>
            </w:r>
          </w:p>
        </w:tc>
        <w:tc>
          <w:tcPr>
            <w:tcW w:w="1067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15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Kazanımlar</w:t>
            </w:r>
          </w:p>
        </w:tc>
        <w:tc>
          <w:tcPr>
            <w:tcW w:w="1282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Diğer Derslerle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İlişkilendirme</w:t>
            </w: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89" w:right="-108" w:hanging="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Kazanımlarla                   İlgili Kişisel                       Nitelikler</w:t>
            </w:r>
          </w:p>
        </w:tc>
        <w:tc>
          <w:tcPr>
            <w:tcW w:w="474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Etkinlik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08" w:firstLine="3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Örnekleri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 w:right="-147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Ara Disiplinler</w:t>
            </w:r>
          </w:p>
          <w:p w:rsidR="00CC67E1" w:rsidRPr="00CC67E1" w:rsidRDefault="00CC67E1" w:rsidP="00CC67E1">
            <w:pPr>
              <w:pStyle w:val="TableParagraph"/>
              <w:kinsoku w:val="0"/>
              <w:overflowPunct w:val="0"/>
              <w:ind w:right="-13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Ve Atatürkçülük</w:t>
            </w:r>
          </w:p>
        </w:tc>
        <w:tc>
          <w:tcPr>
            <w:tcW w:w="640" w:type="pct"/>
            <w:tcBorders>
              <w:top w:val="single" w:sz="4" w:space="0" w:color="auto"/>
            </w:tcBorders>
            <w:vAlign w:val="center"/>
          </w:tcPr>
          <w:p w:rsidR="00CC67E1" w:rsidRPr="00CC67E1" w:rsidRDefault="00CC67E1" w:rsidP="00CC67E1">
            <w:pPr>
              <w:pStyle w:val="TableParagraph"/>
              <w:kinsoku w:val="0"/>
              <w:overflowPunct w:val="0"/>
              <w:ind w:left="-108" w:right="-137" w:firstLine="4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CC67E1">
              <w:rPr>
                <w:rFonts w:ascii="Cambria" w:hAnsi="Cambria"/>
                <w:b/>
                <w:sz w:val="22"/>
                <w:szCs w:val="22"/>
              </w:rPr>
              <w:t>Değerlendirme</w:t>
            </w:r>
          </w:p>
        </w:tc>
      </w:tr>
      <w:tr w:rsidR="00CC67E1" w:rsidRPr="00064C2A" w:rsidTr="0006169B">
        <w:trPr>
          <w:trHeight w:val="1751"/>
        </w:trPr>
        <w:tc>
          <w:tcPr>
            <w:tcW w:w="193" w:type="pct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:rsidR="00CC67E1" w:rsidRPr="00064C2A" w:rsidRDefault="00CC67E1" w:rsidP="00CC67E1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18-22 Eylül 2017</w:t>
            </w:r>
          </w:p>
        </w:tc>
        <w:tc>
          <w:tcPr>
            <w:tcW w:w="194" w:type="pct"/>
            <w:tcBorders>
              <w:bottom w:val="single" w:sz="4" w:space="0" w:color="000000"/>
            </w:tcBorders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7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A.3.1.  Okula niçin hazırlıklı gelmesi gerektiğini açıklar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/>
                <w:sz w:val="20"/>
                <w:szCs w:val="20"/>
              </w:rPr>
            </w:pPr>
            <w:bookmarkStart w:id="0" w:name="OLE_LINK2"/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bookmarkEnd w:id="0"/>
            <w:r w:rsidRPr="00064C2A">
              <w:rPr>
                <w:rFonts w:ascii="Cambria" w:hAnsi="Cambria"/>
                <w:sz w:val="20"/>
                <w:szCs w:val="20"/>
              </w:rPr>
              <w:t xml:space="preserve"> Eleştirel düşünme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becerilerini geliştirmeye yöneliktir.               </w:t>
            </w:r>
          </w:p>
          <w:p w:rsidR="00CC67E1" w:rsidRPr="00064C2A" w:rsidRDefault="00CC67E1" w:rsidP="00CC67E1">
            <w:pPr>
              <w:pStyle w:val="TableParagraph"/>
              <w:tabs>
                <w:tab w:val="left" w:pos="4187"/>
              </w:tabs>
              <w:kinsoku w:val="0"/>
              <w:overflowPunct w:val="0"/>
              <w:ind w:left="5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Türkçe dersi “Konuşma” öğrenme alanı ( Kendini Sözlü Olarak İfade Etme ) 12. kazanım ile ilişkilendirilir.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Okula hazırlık</w:t>
            </w:r>
          </w:p>
        </w:tc>
        <w:tc>
          <w:tcPr>
            <w:tcW w:w="533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İLKÖĞRETİM HAFTASI</w:t>
            </w: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5" w:right="125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CC67E1" w:rsidRPr="00064C2A" w:rsidTr="0006169B">
        <w:trPr>
          <w:trHeight w:val="1360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-16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A.3.2.  Öğrenciler arasındaki benzerlik ve farklılıkların doğal olduğunu kabul eder.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39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Bilimin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temel  kavramlarını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tanıma ( değişkenlik / benzerlik ) ve öz  yönetim ( farklılıklara saygı duyma ) becerilerini geliştirmeye yöneliktir.  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7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olmak doğaldır</w:t>
            </w:r>
          </w:p>
        </w:tc>
        <w:tc>
          <w:tcPr>
            <w:tcW w:w="533" w:type="pct"/>
            <w:vMerge w:val="restar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İnsan Hakları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Vatandaşlık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(28)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Girişimcilik (1)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(1)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(5)</w:t>
            </w: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08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CC67E1" w:rsidRPr="00064C2A" w:rsidTr="0006169B">
        <w:trPr>
          <w:trHeight w:val="1809"/>
        </w:trPr>
        <w:tc>
          <w:tcPr>
            <w:tcW w:w="193" w:type="pct"/>
            <w:vMerge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000000"/>
            </w:tcBorders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A.3.3.  Arkadaş seçerken ve kişisel tercihlerde bulunurken olumlu değerleri gözetir.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1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Karar verme ve öz yönetim (etik davranma) becerilerini geliştirmeye yöneliktir.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ind w:left="-108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Arkadaşımı seçerken</w:t>
            </w: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3" w:type="pct"/>
            <w:vMerge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</w:tc>
      </w:tr>
      <w:tr w:rsidR="00CC67E1" w:rsidRPr="00064C2A" w:rsidTr="0006169B">
        <w:trPr>
          <w:trHeight w:val="1591"/>
        </w:trPr>
        <w:tc>
          <w:tcPr>
            <w:tcW w:w="193" w:type="pct"/>
            <w:vMerge w:val="restart"/>
            <w:textDirection w:val="btLr"/>
            <w:vAlign w:val="center"/>
          </w:tcPr>
          <w:p w:rsidR="00CC67E1" w:rsidRPr="00064C2A" w:rsidRDefault="00CC67E1" w:rsidP="00CC67E1">
            <w:pPr>
              <w:pStyle w:val="TableParagraph"/>
              <w:ind w:left="5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25-29 Eylül 2017</w:t>
            </w:r>
          </w:p>
        </w:tc>
        <w:tc>
          <w:tcPr>
            <w:tcW w:w="194" w:type="pct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tabs>
                <w:tab w:val="left" w:pos="2250"/>
              </w:tabs>
              <w:kinsoku w:val="0"/>
              <w:overflowPunct w:val="0"/>
              <w:ind w:left="51" w:right="-10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A.3.4.  Öğretmenleri ve arkadaşları ile etkileşimde bulunurken ve iletişim kurarken uygun davranışlar gösterir.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153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Bilimin temel kavramlarını tanıma  (etkileşim) ve iletişim becerilerini geliştirmeye yöneliktir.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18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Toplumsallık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Okulda iletişim</w:t>
            </w:r>
          </w:p>
        </w:tc>
        <w:tc>
          <w:tcPr>
            <w:tcW w:w="533" w:type="pct"/>
            <w:vMerge w:val="restar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(9)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-108"/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Mutluluk, korku, kızgınlık ve üzüntü duygular› üzerinde durulacaktır.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0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CC67E1" w:rsidRPr="00064C2A" w:rsidTr="0006169B">
        <w:trPr>
          <w:trHeight w:val="1506"/>
        </w:trPr>
        <w:tc>
          <w:tcPr>
            <w:tcW w:w="193" w:type="pct"/>
            <w:vMerge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</w:p>
        </w:tc>
        <w:tc>
          <w:tcPr>
            <w:tcW w:w="194" w:type="pct"/>
            <w:vAlign w:val="center"/>
          </w:tcPr>
          <w:p w:rsidR="00CC67E1" w:rsidRPr="00064C2A" w:rsidRDefault="00CC67E1" w:rsidP="00CC67E1">
            <w:pPr>
              <w:widowControl/>
              <w:autoSpaceDE/>
              <w:autoSpaceDN/>
              <w:adjustRightInd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6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1" w:right="73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A.3.5.  Arkadaşlarıyla ve başkalarıyla ilişkilerinde duygularını uygun biçimde ifade eder.</w:t>
            </w:r>
          </w:p>
        </w:tc>
        <w:tc>
          <w:tcPr>
            <w:tcW w:w="1282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(duygu yönetimi) 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55" w:right="37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iletişim becerilerini geliştirmeye yöneliktir.    </w:t>
            </w:r>
          </w:p>
        </w:tc>
        <w:tc>
          <w:tcPr>
            <w:tcW w:w="617" w:type="pct"/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49" w:right="73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Sevgi,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barış  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hoşgörü üzerinde durulacaktır.</w:t>
            </w:r>
          </w:p>
        </w:tc>
        <w:tc>
          <w:tcPr>
            <w:tcW w:w="474" w:type="pct"/>
            <w:vAlign w:val="center"/>
          </w:tcPr>
          <w:p w:rsidR="00CC67E1" w:rsidRPr="00064C2A" w:rsidRDefault="00CC67E1" w:rsidP="00CC67E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Duygularımız</w:t>
            </w:r>
          </w:p>
        </w:tc>
        <w:tc>
          <w:tcPr>
            <w:tcW w:w="533" w:type="pct"/>
            <w:vMerge/>
            <w:tcBorders>
              <w:right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61" w:right="209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  <w:p w:rsidR="00CC67E1" w:rsidRPr="00064C2A" w:rsidRDefault="00CC67E1" w:rsidP="00CC67E1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"/>
        <w:gridCol w:w="597"/>
        <w:gridCol w:w="3087"/>
        <w:gridCol w:w="3558"/>
        <w:gridCol w:w="1610"/>
        <w:gridCol w:w="2025"/>
        <w:gridCol w:w="1674"/>
        <w:gridCol w:w="2145"/>
      </w:tblGrid>
      <w:tr w:rsidR="009B0E31" w:rsidRPr="00064C2A" w:rsidTr="00470E98">
        <w:trPr>
          <w:cantSplit/>
          <w:trHeight w:val="922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02 - 06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kinsoku w:val="0"/>
              <w:overflowPunct w:val="0"/>
              <w:ind w:left="51" w:right="-164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795363">
            <w:pPr>
              <w:pStyle w:val="TableParagraph"/>
              <w:kinsoku w:val="0"/>
              <w:overflowPunct w:val="0"/>
              <w:ind w:right="4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A.3.6.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Başkalarının  duyarlılıklarına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saygı göstererek kendi İhtiyaçlarının isteklerini</w:t>
            </w: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51" w:right="-164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görüşlerini ifade eder.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795363">
            <w:pPr>
              <w:pStyle w:val="TableParagraph"/>
              <w:kinsoku w:val="0"/>
              <w:overflowPunct w:val="0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iletişim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becerisini  geliştirmeye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yöneliktir.</w:t>
            </w:r>
          </w:p>
          <w:p w:rsidR="0006169B" w:rsidRPr="00064C2A" w:rsidRDefault="0006169B" w:rsidP="00795363">
            <w:pPr>
              <w:pStyle w:val="TableParagraph"/>
              <w:kinsoku w:val="0"/>
              <w:overflowPunct w:val="0"/>
              <w:ind w:left="55" w:right="77" w:hanging="1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A.3.6 numaralı kazanım Türkçe dersi “Konuşma”  öğrenme alanı (Kendini Sözlü Olarak ifade Etme) 14. kazanım ile ilişkilendirilir.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49" w:right="95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Dürüstlük, adalet, saygı ve sabır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İstemeden önce düşünelim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62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(13a)</w:t>
            </w:r>
          </w:p>
          <w:p w:rsidR="0006169B" w:rsidRPr="00064C2A" w:rsidRDefault="0006169B" w:rsidP="009071B4">
            <w:pPr>
              <w:pStyle w:val="TableParagraph"/>
              <w:kinsoku w:val="0"/>
              <w:overflowPunct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pStyle w:val="TableParagraph"/>
              <w:kinsoku w:val="0"/>
              <w:overflowPunct w:val="0"/>
              <w:ind w:left="-108" w:right="-137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sonu gözlem formu</w:t>
            </w:r>
          </w:p>
        </w:tc>
      </w:tr>
      <w:tr w:rsidR="009B0E31" w:rsidRPr="00064C2A" w:rsidTr="00470E98">
        <w:trPr>
          <w:cantSplit/>
          <w:trHeight w:val="1055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A.3.7.Demokratik uygulamaların üstünlüklerini okul yaşantısındaki örneklerden hareketle tartışır.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Adalet, hoşgörü, saygı ve sabır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Demokratik çözümler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(13, 38)</w:t>
            </w: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</w:t>
            </w:r>
          </w:p>
        </w:tc>
      </w:tr>
      <w:tr w:rsidR="009B0E31" w:rsidRPr="00064C2A" w:rsidTr="00470E98">
        <w:trPr>
          <w:cantSplit/>
          <w:trHeight w:val="1157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A.3.8. Arkadaşlarımın yanlı davranışlarını fark </w:t>
            </w:r>
            <w:r w:rsidR="00A73A70" w:rsidRPr="00064C2A">
              <w:rPr>
                <w:rFonts w:ascii="Cambria" w:hAnsi="Cambria"/>
                <w:sz w:val="20"/>
                <w:szCs w:val="20"/>
              </w:rPr>
              <w:t>eder ve yanlılık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içermeyen davranışlar sergiler.</w:t>
            </w:r>
          </w:p>
        </w:tc>
        <w:tc>
          <w:tcPr>
            <w:tcW w:w="1156" w:type="pct"/>
            <w:vMerge w:val="restar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Doğruluk ve saygı üzerinde durulacaktır.</w:t>
            </w:r>
          </w:p>
        </w:tc>
        <w:tc>
          <w:tcPr>
            <w:tcW w:w="658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 davranışlar</w:t>
            </w:r>
          </w:p>
        </w:tc>
        <w:tc>
          <w:tcPr>
            <w:tcW w:w="544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Yaş  cinsiyet ve bedensel engele yönelik  yanlı davranışlardan kaçınılması üzerinde durulacaktır.</w:t>
            </w:r>
          </w:p>
        </w:tc>
        <w:tc>
          <w:tcPr>
            <w:tcW w:w="697" w:type="pct"/>
            <w:vMerge w:val="restar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70E98">
        <w:trPr>
          <w:cantSplit/>
          <w:trHeight w:val="972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4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09 - 13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697" w:type="pct"/>
            <w:vMerge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24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A.3.9. Öğretmeni, okul çalışanları ve arkadaşları ile ilişkilerinde gerektiğinde sorun çözme becerisini kullanır.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Efe’nin ensesi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80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16 - 20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A.3.10. Okulunun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sınıfının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krokisini çizer.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Yüksekten bakmak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70E98">
        <w:trPr>
          <w:cantSplit/>
          <w:trHeight w:val="1526"/>
        </w:trPr>
        <w:tc>
          <w:tcPr>
            <w:tcW w:w="225" w:type="pct"/>
            <w:vMerge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A.3.11. Okulunun tarihi hakkında araştırma yapar ve sunar.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Araştırma ve öz yönetim (zamanı ve mekânı doğru algılama) becerilerini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Okulumun Tarihi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Ürün dosyası.</w:t>
            </w:r>
          </w:p>
        </w:tc>
      </w:tr>
      <w:tr w:rsidR="009B0E31" w:rsidRPr="00064C2A" w:rsidTr="00470E98">
        <w:trPr>
          <w:cantSplit/>
          <w:trHeight w:val="1206"/>
        </w:trPr>
        <w:tc>
          <w:tcPr>
            <w:tcW w:w="225" w:type="pct"/>
            <w:vMerge w:val="restart"/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23 - 27 Ekim 2017</w:t>
            </w: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A.3.12. Okul ve sınıf eşyalarının özenli kullanmadığında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ortaya  çıkabilecek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sorunları çözmek için alternatifler üretir.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Sorunumu çözüyorum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70E98">
        <w:trPr>
          <w:cantSplit/>
          <w:trHeight w:val="915"/>
        </w:trPr>
        <w:tc>
          <w:tcPr>
            <w:tcW w:w="225" w:type="pct"/>
            <w:vMerge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A.3.21 Milli bayramları kutlama nedenlerini açıklar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bayramları daha etkili kutlamak amacıyla ürettiği fikirleri uygular.</w:t>
            </w:r>
          </w:p>
        </w:tc>
        <w:tc>
          <w:tcPr>
            <w:tcW w:w="1156" w:type="pct"/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sevgi üzerinde durulacaktır.</w:t>
            </w:r>
          </w:p>
        </w:tc>
        <w:tc>
          <w:tcPr>
            <w:tcW w:w="658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Yaşasın Cumhuriyet</w:t>
            </w:r>
          </w:p>
        </w:tc>
        <w:tc>
          <w:tcPr>
            <w:tcW w:w="544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(A.3.21-10)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29 Ekim Cumhuriyet Bayramı’nın anlam ve önemi üzerinde durulacaktır.</w:t>
            </w:r>
          </w:p>
        </w:tc>
        <w:tc>
          <w:tcPr>
            <w:tcW w:w="697" w:type="pct"/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ve Grup 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30 Ekim -  03 Kasım 2017</w:t>
            </w: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A.3.13. Oyun sonucunda kazanmanın ve kaybetmenin doğal olduğunu kabul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girişimcilik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Adalet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Önemli olan yarışmak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yurttaşlık(11)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579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A.3.14 Okulda kurallara uyulmadığında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ortaya  çıkabilecek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sorunlarla ilgili çözüm yolları üretir ve en uygun çözüm yolunu uygular.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Kurallar hepimiz için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(38)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90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A.3.15 Okul yaşamıyla ilgili iyimser bir bakış açısı geliştirir.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Her şeye rağmen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 xml:space="preserve"> konular (A.3.15-13)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85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ind w:left="4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06 - 10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A.3.19 Okulda, bir kaza ya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acil durum meydana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geldiğinde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neler yapılması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gerektiğini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ifade eder.</w:t>
            </w:r>
          </w:p>
        </w:tc>
        <w:tc>
          <w:tcPr>
            <w:tcW w:w="11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Türkçeyi doğru, etkili ve güzel kullanma, güvenlik ve korunmayı sağlama (sağlık ve güvenlik kurallarına/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prosedürlerine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uyma) becerilerini geliştirmeye yöneliktir.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Yardım severlik üzerinde durulacaktır.</w:t>
            </w:r>
          </w:p>
        </w:tc>
        <w:tc>
          <w:tcPr>
            <w:tcW w:w="6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Ne yapmalıyım?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Danışma(2)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Sunum( bir kaza ya da acil durum meydana geldiğinde yapılması gerekenleri yazma)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V w:val="doubleWave" w:sz="6" w:space="0" w:color="008080"/>
          </w:tblBorders>
        </w:tblPrEx>
        <w:trPr>
          <w:cantSplit/>
          <w:trHeight w:val="159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A.3.22 Atatürk’ün öğrenim hayatı hakkında araştırma yaparak edindiği bilgileri yazılı, sözlü ve görsel yollarla ifade eder.</w:t>
            </w:r>
          </w:p>
        </w:tc>
        <w:tc>
          <w:tcPr>
            <w:tcW w:w="11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Türkçeyi doğru, etkili ve güzel kullanma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sunu) 8. kazanım ile ilişkilendirilir.</w:t>
            </w:r>
          </w:p>
        </w:tc>
        <w:tc>
          <w:tcPr>
            <w:tcW w:w="5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Atatürk’ün öğrenim hayatı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Bu kazanım Atatürk Haftası’na denk gelecek günlerde işlenecektir.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ve Grup 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3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13 - 17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A.3.20 Özel günlerin toplumsal paylaşımlar için uygun zamanlar olduğunu kabul eder ve kutlamalar için alternatifler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Günler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(özel gün kutlamaları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için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alternatifler sunma)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83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A.3.23 Tüketici olarak sahip olduğu hakları bilir ve bilinçli tüketici davranışları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kaynakları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etkili kullanma (bilinçli tüketici olma)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Tüketici olarak haklarımı bilirim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(52)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 ile değerlendirebilirsiniz.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20 - 24 Kasım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A.3.24 Nasıl daha iyi öğrendiğini açıklayarak kendisine uygun öğrenme tekniklerini seçer ve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(öğrenmeyi öğrenme)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Nasıl  daha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iyi Öğreniriz?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Psikolojik Danışma (8)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Öğrenme Teknikleri hakkında açıklama yapılır.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23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A.3.25 Yönergeleri takip ederek okuldaki bilgi teknolojisinden yararlanır.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14.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Bilgiye Ulaşırken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Okuldaki bilgi teknolojileri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(sorun çözme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süreci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 ilgili açıklamaları)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7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A.3.26 Okula geliş ve gidişlerinde kendinin ve başkalarının güvenliği için trafik işaret ve levhalarını, trafik kurallarına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(trafikte güvenliğini sağlama)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Trafik Kuralları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(19)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8C04F1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27 Kasım - 01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A.3.27 Okula geliş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 gidişlerimi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başkalarının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kabul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edilemez önerileriyle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   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karşılaştığında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etkili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reddetme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davranışı sergiler.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(hayır diyebilme)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Hayır diyebilirim!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51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A.3.28 Okula geliş ve gidişlerinde karşılaştığı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kişilerle   aralarında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çıkabilecek sorunlar için hangi çözüm yollarına başvurabileceğini açıklar.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Okul yolunda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(25,38) Rehberlik ve Psikolojik Danışma (3)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(sorun çözme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süreci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ile ilgili açıklamaları)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7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A.3.29 Kulüp ve diğer grup çalışmalarında grubun henüz fark edilmeyen ortak ihtiyaçlarına duyarlı olur.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A.3.30 Kulüp veya grup çalışmalarında alınacak kararlar ve yapılacak çalışmalarda arkadaşlarını bir fikir etrafında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bir  araya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getirir.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A.3.29 numaralı kazanım girişimcilik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A.3.30 numaralı kazanım girişimcilik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A.3.30 numaralı kazanım Türkçe dersi “Konuşma” öğrenme alanı (tür, yöntem ve tekniklere uygun konuşma) 2. kazanım ile ilişkilendirilir.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güven üzerinde durulacaktır.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Neye ihtiyacımız var?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İnsan Hakları ve </w:t>
            </w:r>
            <w:proofErr w:type="spellStart"/>
            <w:r w:rsidRPr="00064C2A">
              <w:rPr>
                <w:rFonts w:ascii="Cambria" w:hAnsi="Cambria"/>
                <w:sz w:val="20"/>
                <w:szCs w:val="20"/>
              </w:rPr>
              <w:t>Vatandaﬂlık</w:t>
            </w:r>
            <w:proofErr w:type="spellEnd"/>
            <w:r w:rsidRPr="00064C2A">
              <w:rPr>
                <w:rFonts w:ascii="Cambria" w:hAnsi="Cambria"/>
                <w:sz w:val="20"/>
                <w:szCs w:val="20"/>
              </w:rPr>
              <w:t xml:space="preserve"> (51)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Değerlendiriyorum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C04F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5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8C04F1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04 - 08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8C04F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7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8C04F1">
            <w:pPr>
              <w:pStyle w:val="TableParagraph"/>
              <w:ind w:lef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C04F1" w:rsidRPr="00064C2A" w:rsidRDefault="008C04F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A.3.31. Dürüst davranışlarda bulunarak arkadaşlarının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Sana Güveniyoruz</w:t>
            </w: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04F1" w:rsidRPr="00064C2A" w:rsidRDefault="008C04F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A.3.32 Bir grup üyesi olarak dürüstlüğü, yeterliliği ile grup arkadaşlarının ve liderinin güvenini kazanır.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işbirliği ve takım çalışması yapma)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Bana Güveniyor musunuz?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Akran Değerlendirme formu</w:t>
            </w: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7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A.3.34. “Okul Heyecanım”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temalarla ilgili temel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kavramları  tanıma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“Yazma” öğrenme alanı (kendini yazılı olarak ifade etme)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soruları</w:t>
            </w:r>
            <w:proofErr w:type="gramEnd"/>
          </w:p>
        </w:tc>
      </w:tr>
      <w:tr w:rsidR="0006169B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6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95E" w:rsidRDefault="0053795E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  <w:p w:rsidR="0006169B" w:rsidRDefault="0034329A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34329A">
              <w:rPr>
                <w:rFonts w:ascii="Cambria" w:hAnsi="Cambria"/>
                <w:b/>
                <w:sz w:val="28"/>
                <w:szCs w:val="28"/>
              </w:rPr>
              <w:t>B TEMASI: BENİM EŞSİZ YUVAM</w:t>
            </w:r>
            <w:r w:rsidR="00C132E7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53795E" w:rsidRPr="0034329A" w:rsidRDefault="0053795E" w:rsidP="0006169B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</w:p>
        </w:tc>
      </w:tr>
      <w:tr w:rsidR="009B0E31" w:rsidRPr="00064C2A" w:rsidTr="0053795E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74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11 - 15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B.3.1. Barınmanın insanın temel ihtiyaçlarından biri olduğunu kavrar ve bu ihtiyacın karşılanmasının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güvenlik ve korunmayı sağlama (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sağlığını  koruma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) ve eleştirel düşünme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Benim Güzel Evim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53795E">
            <w:pPr>
              <w:ind w:left="-62" w:right="-39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Canlıların temel ihtiyaçlarından biri olan barınma ihtiyacı üzerinde durulacaktır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right="11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18 - 22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B.3.3. Hayalindeki evi planlar ve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yaratıcı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Matematik dersi “Örüntü ve Süslemeler” alt öğrenme alanı 1.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Hayalimdeki Ev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8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B.3.4. Adres bilgilerine sahip olmanın önemini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güvenlik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  korunmayı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sağlama sağlık ve güvenlik kurallarına/-prosedürlerine uyma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Bilmem gerekir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3D3D89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84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B.3.5. Evini yön ile ilgili temel kavramları kullanarak bildiği yere göre tarif eder.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(zamanı ve mekânı doğru algılama)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Evimizin  yerini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tarif ederken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Ana yönler (kuzey, güney, doğu, batı) üzerinde</w:t>
            </w:r>
          </w:p>
          <w:p w:rsidR="003D3D89" w:rsidRPr="00064C2A" w:rsidRDefault="003D3D89" w:rsidP="003D3D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durulacaktır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 Değerlendirme Ölçeği (yön ile ilgili temel</w:t>
            </w:r>
          </w:p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kavramları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kullanarak evlerini tarif etme)</w:t>
            </w:r>
          </w:p>
        </w:tc>
      </w:tr>
      <w:tr w:rsidR="003D3D89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2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25-29 Aralık 2017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D89" w:rsidRPr="00064C2A" w:rsidRDefault="003D3D89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D89" w:rsidRPr="00064C2A" w:rsidRDefault="003D3D89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3D3D8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4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B.3.6. Yön bulmada kullanılan çeşitli yöntemleri ve araçları merak eder ve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Yönümüzü bulmak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3D3D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1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B.3.7. Aile büyüklerinden hayatta olanların çocukluğunu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becerisini, öz yönetim (zamanı ve mekânı doğru algılama)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Onlar Da Çocuktu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Akraba büyüklerinden de bahsedilecek.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B255AD">
            <w:pPr>
              <w:pStyle w:val="TableParagraph"/>
              <w:ind w:left="7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02-05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B.3.8. Farklılıkların doğal olduğunu kabul eder ve farklı özelliklere sahip kişilere hoşgörüyle yaklaşır.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Farklılıklarımız olabilir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(B.3.8 - 7) Rehberlik ve Psikolojik Danışma (5)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Özel Eğitim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B0E31" w:rsidRPr="00064C2A" w:rsidRDefault="009B0E31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B.3.9. Fiziksel özelliklerini tanıyarak olumlu bir beden imgesi geliştirir.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(kendini tanıma ve kişisel gelişimini izleme) becerisini geliştirmeye yöneliktir.)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saygı ve öz güven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 Seviyorum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Kendimi Değerlendiriyorum</w:t>
            </w:r>
          </w:p>
          <w:p w:rsidR="009B0E31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7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B.3.10. İnsanlığa hizmet etmiş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kişilerin çocukluklarını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ve yaptıklarını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araştırır ve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sunar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Yaratıcı Düşünme 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9B0E31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Sporcular, mucitler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, sanatçılar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3D3D89">
            <w:pPr>
              <w:ind w:left="-66" w:right="-5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Bilim, sanat, spor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 xml:space="preserve"> alanında insanlığa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hizmet etmiş kişi örnek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Sergiledikleri çalışma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ve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yaptıkları araştırma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5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08 - 12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B.3.11. Hayatımızı kolaylaştırmak için çalışanları tanır ve yaptıkları işleri açıklar.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B.3.12. Hayalindeki meslekle ilgili duygu, düşünce ve beklentilerini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ve araştırma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(kariyer planlama) ve yaratıcı düşünme becerilerini geliştirmeye yöneliktir.</w:t>
            </w:r>
            <w:r w:rsidR="002A3DC0"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 Türkçe dersi “Görsel Okuma ve Görsel Sunu” öğrenme alanı (görsel sunu) 12.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 mesleği seçince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SAĞLIK OCAĞINA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(15) Rehberlik ve Psikolojik Danışma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(Meslek elemanlarının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yaptıkları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işlerle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ilgili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açıklama)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2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B0E31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B.3.13. Ailesi ve yakın çevresiyle iletişim kurarken sözel olmayan iletişim öğelerinin </w:t>
            </w:r>
            <w:r w:rsidR="009B0E31" w:rsidRPr="00064C2A">
              <w:rPr>
                <w:rFonts w:ascii="Cambria" w:hAnsi="Cambria"/>
                <w:sz w:val="20"/>
                <w:szCs w:val="20"/>
              </w:rPr>
              <w:t>de kullanıldığını fark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Vücudumuz anlatıyor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(7.12)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15 - 19 Ocak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B.3.14. Aile üyeleri arasındaki ilişki ve iletişim biçimi ile diğer kişilerle olan ilişki ve iletişim biçimi arasındaki farkı ayırt ederek ailenin özel bir çevre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iletişim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Ailem özeldir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(7.12)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B.3.15. Kendi ailesi ile başka aileleri karşılaştırarak aile yapılarının farklı olabileceğini keşfeder.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Ailelerdeki farklılıklar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9B0E31" w:rsidRPr="00064C2A" w:rsidTr="002A3DC0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konular (16)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(22, 23, 29)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6169B" w:rsidRPr="00064C2A" w:rsidTr="0006169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42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1.KANAAT DÖNEMİ SONU VE YARIYIL </w:t>
            </w:r>
            <w:r w:rsidR="002A3DC0"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>TATİLİ: 23</w:t>
            </w:r>
            <w:r w:rsidRPr="00064C2A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 OCAK - 05 ŞUBAT 2017</w:t>
            </w:r>
          </w:p>
        </w:tc>
      </w:tr>
      <w:tr w:rsidR="002A3DC0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05-09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B.3.16. Farklı sosyal ve ekonomik gruplara mensup kişilerin bakış açılarının farklı olabileceğini kabul ederek bu kişilere ön yargısız davranır.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(farklılıklara saygı duyma)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Hoşgörü, doğruluk ve dürüstlük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Farklı düşünebiliriz.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konular (16)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(22, 23, 29)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(23)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2A3DC0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8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3DC0" w:rsidRPr="00064C2A" w:rsidRDefault="002A3DC0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B.3.17. Aile içinde ortaya çıkabilecek anlaşmazlıkları çözmek için sorun çözme becerisini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Sorunumu çözebilirim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“Sorun Kutusu” etkinliği</w:t>
            </w:r>
          </w:p>
          <w:p w:rsidR="002A3DC0" w:rsidRPr="00064C2A" w:rsidRDefault="002A3DC0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B.3.18. Çevresini gözlemleyerek hangi iletişim türlerinin kullanıldığını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iletişim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 türleri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 türleri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ile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ilgili araştırma yapma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4C46AC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12-16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B.3.19. Ailede kararlar alınırken görüş bildirir ve kendisinin üstlenebileceği görevlerle ilgili yeni fikirler üreterek bunları uygular.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(Katılım, Paylaşım, İş Birliği ve Takım Çalışması Yapma) becerisini geliştirmeye yöneliktir.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Konuşma öğrenme alanı: Kendini Sözlü Olarak İfade Etme (Kaz. 14)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Birlikte daha kolay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(31)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Görüşme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3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4C46AC">
            <w:pPr>
              <w:pStyle w:val="TableParagraph"/>
              <w:ind w:left="6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19 - 23 Şubat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B.3.21. Yapacağı işleri öncelik ve önem sırasına koyarak günlük ve haftalık çalışma planları yapar, yaptığı planlara uyar.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(Planlama ve Üretim)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Planlı olalım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B.3.23. Kendi parasını uygun biçimde önceliklerini belirleyerek harcar.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Kaynakları Etkili Kullanma (Zaman, Para ve Materyal Kullanma)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Paramı harcarken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SEMT PAZARIN GEZİ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75"/>
        </w:trPr>
        <w:tc>
          <w:tcPr>
            <w:tcW w:w="22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B.3.28. Ailesinde ve çevresinde (akrabaları, komşuları vb.) birbirlerinin haklarına ne ölçüde saygı gösterildiğini gözlemler.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 </w:t>
            </w:r>
          </w:p>
          <w:p w:rsidR="0006169B" w:rsidRPr="00064C2A" w:rsidRDefault="0006169B" w:rsidP="004C46AC">
            <w:pPr>
              <w:ind w:right="-11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Görsel Okuma ve Görsel Sunu öğrenme alanı: Görsel Okuma (10)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Buna hakkın var mı?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Görüşme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26 Şubat - 02 Mart 2018</w:t>
            </w:r>
          </w:p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B.3.29. Atatürk’ün insan hak ve hürriyetlerine verdiği önemi açıklar. 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Araştırma ve eleştirel Düşünme becerisini geliştirmeye yöneliktir. 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 ve İnsan Hakları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 Değerlendirme Formu</w:t>
            </w:r>
          </w:p>
        </w:tc>
      </w:tr>
      <w:tr w:rsidR="009B0E31" w:rsidRPr="00064C2A" w:rsidTr="004C46AC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B.3.30. Ailesi ve yakın çevresiyle olan ilişkilerinde olumlu tepkiler yaratan ve görgü kurallarına uyan davranışlar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 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(Etik Davranma)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Uygun davranışlar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Kontrol Listesi</w:t>
            </w:r>
          </w:p>
        </w:tc>
      </w:tr>
      <w:tr w:rsidR="009B0E31" w:rsidRPr="00064C2A" w:rsidTr="004C46AC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05 - 09 Mart 2018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B.3.31. Kişisel olarak gelişimine uygun amaçlar belirleyerek bu amaçlara ulaşmak için izleyeceği aşamaları planlar.</w:t>
            </w:r>
          </w:p>
          <w:p w:rsidR="0006169B" w:rsidRPr="00064C2A" w:rsidRDefault="0006169B" w:rsidP="004C46AC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B.3.32. Amaçlarına ulaşabilmek için kişisel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olarak  çaba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harcaması gerektiğini  kabul eder ve karşılaşabileceği eleştirilere açık olur.</w:t>
            </w:r>
          </w:p>
        </w:tc>
        <w:tc>
          <w:tcPr>
            <w:tcW w:w="1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öz yönetim  (kendini tanıma ve kişisel gelişimini izleme,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amaç  belirleme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) becerilerini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(amaç belirleme) becerisini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Yeniliğe açıklık üzerinde durulacaktır.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Sabır üzerinde durulacaktır.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Amaca Ulaşırken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404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B.3.33. Kaybetme veya başarısız olma olasılığını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göze  alarak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>, yenilikleri deneme cesareti gösterir ve bundan zevk alır.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girişimcilik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becerisini geliştirmeye yöneliktir.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Yeniliğe açıklık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Denemeye Değer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(7)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09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13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12 – 16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 üzerinde durulacaktır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Ailemle birlikte eğleniyorum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 değerlendirme formu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2151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B.3.34. Ailesiyle birlikte eğlenmenin aile bireylerine katkılarını açıklar, bunun için planlar yapar ve planıyla ilgili düşüncelerini etkili bir biçimde sunar.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(eğlenme) ve kaynakları etkili kullanma (planlama ve üretim) ve Türkçeyi doğru, etkili ve güzel kullanma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 ve saygı üzerinde durulacaktır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85E1B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0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Liderlerin etkileri</w:t>
            </w: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NUSRET MAYIN GEMİSİNE GEZİ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(18)</w:t>
            </w: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b/>
                <w:sz w:val="20"/>
                <w:szCs w:val="20"/>
              </w:rPr>
              <w:t>!: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Okul ve ailedeki liderlerden örnekler verilecektir.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F85E1B" w:rsidRPr="00064C2A" w:rsidTr="00F85E1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7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19 – 23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85E1B" w:rsidRPr="00064C2A" w:rsidRDefault="00F85E1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B.3.36. Çeşitli ortamlarda liderlerin gruplar ve toplumlar üzerindeki etkilerini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(liderlik)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Liderlerin etkileri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F85E1B" w:rsidRPr="00064C2A" w:rsidRDefault="00F85E1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4F3F5B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06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B.3.37. Kişisel eşyalarını ve başkalarının eşyalarını özenli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kullanmadığında  ortaya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çıkan sorunları çözer.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problem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çözme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Saygı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Özenli kullanılmadığında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(13.b)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54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eastAsia="Garamond" w:hAnsi="Cambria" w:cs="Garamond"/>
                <w:b/>
                <w:bCs/>
                <w:sz w:val="20"/>
                <w:szCs w:val="20"/>
              </w:rPr>
              <w:t>26 – 30 Mart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B.3.38. Evde meydana gelebilecek tehlikeli ya da acil durumlarda ne yapması gerektiğini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Güvenlik ve korunmayı sağlama (sağlık ve güvenlik kurallarına/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prosedürlerine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uyma)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Aman dikkat!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Afetten Korunma ve Güvenli Yaşam (21)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Gösteri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903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B.3.39. Doğal afetler sırasında evinde yapılması gerekenleri, yetişkinler eşliğinde uygulayarak gösterir.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güvenlik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ve korunmayı sağlama (doğal afetlerden korunma)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kültürel değerleri koruma ve geliştirme vatanseverlik, üzerinde durulur.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Yapılması gerekenler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Afetten Korunma ve Güvenli Yaşam (8, 9, 13, 19)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Gösteri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35"/>
        </w:trPr>
        <w:tc>
          <w:tcPr>
            <w:tcW w:w="225" w:type="pct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02 - 06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A70" w:rsidRDefault="00A73A70" w:rsidP="009071B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B.3.41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. </w:t>
            </w:r>
            <w:r>
              <w:rPr>
                <w:rFonts w:ascii="Cambria" w:hAnsi="Cambria"/>
                <w:sz w:val="20"/>
                <w:szCs w:val="20"/>
              </w:rPr>
              <w:t xml:space="preserve">Ülkesini,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tıkı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evi ve okulu gibi bir yuva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olrak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görür.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B.3.42. Bir evin farklı işlevlere sahip bölümleri ile ülkenin farklı özelliklere sahip yerleri arasında </w:t>
            </w:r>
            <w:r w:rsidR="00A73A70" w:rsidRPr="00064C2A">
              <w:rPr>
                <w:rFonts w:ascii="Cambria" w:hAnsi="Cambria"/>
                <w:sz w:val="20"/>
                <w:szCs w:val="20"/>
              </w:rPr>
              <w:t>bir benzerlik görür</w:t>
            </w:r>
            <w:r w:rsidRPr="00064C2A">
              <w:rPr>
                <w:rFonts w:ascii="Cambria" w:hAnsi="Cambria"/>
                <w:sz w:val="20"/>
                <w:szCs w:val="20"/>
              </w:rPr>
              <w:t>;  evin bütünlüğü ile Türkiye’nin bütünlüğü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Türkiye’m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! Türkiye idarî bölümler haritası üzerinde bölgeler gösterilerek isimleri belirtilecektir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057B94">
            <w:pPr>
              <w:ind w:left="-66" w:right="-51"/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Kamu malına zarar vermeme ve vergi verme üzerinde durulur.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Sorumluluklarını yerine getirmenin ülke sevgisinin bir göstergesi olduğu üzerinde durulacaktır.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000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1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09 -  13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470E98">
            <w:pPr>
              <w:ind w:right="2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B.3.43. İnsanların mutluluğunun, bireylerin aile içerisinde ve ülke genelinde üzerlerine düşen görev ve sorumlulukları yerine getirmelerine bağlı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(sorumluluk)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Sevgi, barış ve hoşgörü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Sorumluluklarım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55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B.3.44. Aralarındaki benzerliklere ve farklılıklara karşın bütün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insanların  aynı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gezegeni paylaştıklarını fark ederek daha iyi bir dünya yaratmak için her bireyin üzerine düşen görevler olduğunu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öz yönetim (sorumluluk) becerilerini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Daha Güzel bir Dünya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(21, 55)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</w:tc>
      </w:tr>
      <w:tr w:rsidR="00057B94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7B94" w:rsidRPr="00064C2A" w:rsidRDefault="00057B94" w:rsidP="00B255AD">
            <w:pPr>
              <w:pStyle w:val="TableParagraph"/>
              <w:ind w:righ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16 - 20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7B94" w:rsidRPr="00064C2A" w:rsidRDefault="00057B94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470E98">
            <w:pPr>
              <w:ind w:right="-11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B.3.45. “Benim Eşsiz Yuvam” temasında geçen kavramlar işyerinde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057B94" w:rsidRPr="00064C2A" w:rsidRDefault="00057B94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temalarla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B94" w:rsidRPr="00064C2A" w:rsidRDefault="00057B94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 değerlendirme soruları</w:t>
            </w:r>
          </w:p>
        </w:tc>
      </w:tr>
      <w:tr w:rsidR="00D1269D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6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B255AD">
            <w:pPr>
              <w:pStyle w:val="TableParagraph"/>
              <w:ind w:right="2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7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D1269D" w:rsidRDefault="00D1269D" w:rsidP="00C132E7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D1269D">
              <w:rPr>
                <w:rFonts w:ascii="Cambria" w:hAnsi="Cambria"/>
                <w:b/>
                <w:sz w:val="28"/>
                <w:szCs w:val="28"/>
              </w:rPr>
              <w:t>C TEMASI: DÜN, BUGÜN, YARIN</w:t>
            </w:r>
            <w:bookmarkStart w:id="1" w:name="_GoBack"/>
            <w:bookmarkEnd w:id="1"/>
            <w:r w:rsidR="00C132E7" w:rsidRPr="00D1269D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</w:tc>
      </w:tr>
      <w:tr w:rsidR="00D1269D" w:rsidRPr="00064C2A" w:rsidTr="00480B4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66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470E98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C.3.10. Bayram kutlamalarına katılarak millî bayram günlerimizle geçmişte yaşanan tarihî olaylar arasında bağ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Eleştirel düşünme ve öz yönetim (katılım, paylaşım, işbirliği ve takım çalışması yapma)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Milli bayramlarımız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D1269D" w:rsidRPr="00064C2A" w:rsidTr="00480B49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269D" w:rsidRPr="00064C2A" w:rsidRDefault="00D1269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470E98">
            <w:pPr>
              <w:ind w:right="-118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C.3.1. Önceki yıllarda tek başına yapamadığı halde şimdi yapabildiği davranışları ayırt eder ve zaman içinde ortaya çıkan bu değişimin edenlerini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Eleştirel düşünme ve öz yönetim (kendini tanıma ve kişisel gelişimini izleme)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Artık yapabiliyorum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Kariyer Bilinci Geliştirme (5)</w:t>
            </w: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Rehberlik ve Psikolojik Danışma (6)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D1269D" w:rsidRPr="00064C2A" w:rsidRDefault="00D1269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622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23 - 27 Nisan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D1269D">
            <w:pPr>
              <w:ind w:right="-125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C.3.2. Kendisinin ve arkadaşlarının duygularındaki değişimin yüzlerine ve bedenlerine nasıl yansıdığını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 (görsel okuma)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Olaylar ve duygular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Sağlık Kültürü (10)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50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D1269D" w:rsidP="00D1269D">
            <w:pPr>
              <w:ind w:right="-125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C.3.</w:t>
            </w:r>
            <w:proofErr w:type="gramStart"/>
            <w:r>
              <w:rPr>
                <w:rFonts w:ascii="Cambria" w:hAnsi="Cambria"/>
                <w:sz w:val="20"/>
                <w:szCs w:val="20"/>
              </w:rPr>
              <w:t>3  Kendisinin</w:t>
            </w:r>
            <w:proofErr w:type="gramEnd"/>
            <w:r>
              <w:rPr>
                <w:rFonts w:ascii="Cambria" w:hAnsi="Cambria"/>
                <w:sz w:val="20"/>
                <w:szCs w:val="20"/>
              </w:rPr>
              <w:t xml:space="preserve"> veya anne</w:t>
            </w:r>
            <w:r w:rsidR="00EB04F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baba</w:t>
            </w:r>
            <w:r w:rsidR="00EB04F5">
              <w:rPr>
                <w:rFonts w:ascii="Cambria" w:hAnsi="Cambria"/>
                <w:sz w:val="20"/>
                <w:szCs w:val="20"/>
              </w:rPr>
              <w:t>sı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>nın  hayatında zaman içinde oluşan değişiklikleri fark eder ve bunları  sözlü ya da yazılı olarak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Bilimin temel kavramlarını tanıma (değişim) ve Türkçeyi doğru, etkili ve güzel kullanma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Yaşamımızdaki değişiklikler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057B94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8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4 .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Gelecekte, mesleğini seçerken göz önünde bulundurması gereken 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>noktalar hakkında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sorular sorar.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(kariyer planlama)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Hangi mesleği seçmeliyim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Gözlem formu</w:t>
            </w:r>
          </w:p>
        </w:tc>
      </w:tr>
      <w:tr w:rsidR="009B0E31" w:rsidRPr="00064C2A" w:rsidTr="00D1269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64"/>
        </w:trPr>
        <w:tc>
          <w:tcPr>
            <w:tcW w:w="2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30 Nisan - 04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C.3.5 Takvimi kullanarak hava 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>durumundaki değişiklikleri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günlük, haftalık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olarak gözlemler ve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gözlem sonuçlarını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grafikte gösterir, meteorolojinin tahminleriyle karşılaştırır.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“Görsel Okuma ve Görsel Sunu” öğrenme alanı (görsel okuma) 9.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Hava durumu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2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EB04F5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C.3.6. Atatürk’ün hayatıyla ilgili olgu ve olayları sanat yoluyla ifade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“Yazma” öğrenme alanı  (tür, yöntem ve tekniklere uygun yazma) 4. kazanım ile ilişkilendirilir.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 üzerinde durulacaktır.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Atatürk’ün Hayatı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(11)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Sergilenen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çalışmalar</w:t>
            </w:r>
            <w:proofErr w:type="gramEnd"/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1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lastRenderedPageBreak/>
              <w:t>07 - 11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C.3.7.Atatürk’ün kişilik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özellikleri ile</w:t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 ulusal bir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lider  olması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 arasında bağlantı kurar.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eleştirel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Lider  Atatürk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Atatürkçülükle ilgili Konular (13, 15)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32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C.3.9. Diğer ülkelerin </w:t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bayraklarını  inceleyerek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bayrağımızla olan  benzerlik ve  farklılıklarını belirtir.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(değişkenlik/benzerlik)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Bayrağımız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Sergilenen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çalışmalar</w:t>
            </w:r>
            <w:proofErr w:type="gramEnd"/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470E98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36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B255AD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14 - 18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C.3.11. Cumhuriyetimizi korumak, güçlendirmek ve geliştirmek için yapılması gerekenler hakkında fikirler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yaratıcı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düşünme ve karar verme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470E98">
            <w:pPr>
              <w:ind w:right="-204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 kültürel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Cumhuriyeti yaşatmak için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Yazılı sunum</w:t>
            </w: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 formu</w:t>
            </w:r>
          </w:p>
        </w:tc>
      </w:tr>
      <w:tr w:rsidR="009B0E31" w:rsidRPr="00064C2A" w:rsidTr="009B0E3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474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470E98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C.3.14. Farklı hava koşullarının trafikteki</w:t>
            </w:r>
            <w:r w:rsidR="00470E98" w:rsidRPr="00064C2A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4C2A">
              <w:rPr>
                <w:rFonts w:ascii="Cambria" w:hAnsi="Cambria"/>
                <w:sz w:val="20"/>
                <w:szCs w:val="20"/>
              </w:rPr>
              <w:t>etkilerini açıklar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Bilimin Temel Kavramlarını Tanıma(Neden-Sonuç İlişkisi)becerisini geliştirmeye yöneliktir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Hava Koşulları Ve</w:t>
            </w: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Trafik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</w:tc>
      </w:tr>
      <w:tr w:rsidR="009B0E31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13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21 - 25 Mayıs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C.3.18. Ulaşım araçlarının geçmişten günümüze nasıl bir değişim geçirdiğini araştırarak bulgularını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 xml:space="preserve">Bilimin temel kavramlarını tanıma (değişim), araştırma ve Türkçeyi doğru,  etkili ve güzel kullanma becerilerini </w:t>
            </w:r>
            <w:r w:rsidR="00EB04F5" w:rsidRPr="00064C2A">
              <w:rPr>
                <w:rFonts w:ascii="Cambria" w:hAnsi="Cambria"/>
                <w:sz w:val="20"/>
                <w:szCs w:val="20"/>
              </w:rPr>
              <w:t>geliştirmeye yöneliktir</w:t>
            </w:r>
            <w:r w:rsidRPr="00064C2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Ulaşım araçları gelişiyor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470E98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686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C.3.20. Bilgi ve iletişim teknolojilerinin günlük yaşamımızda hangi amaçlarla kullanıldığı hakkında farklı kaynaklardan bilgi toplar ve sınıfta sunar.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bilgi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teknolojilerini kullanma ve Türkçeyi doğru, etkili ve güzel kullanma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Vatanseverlik,</w:t>
            </w: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kültürel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değerleri koruma ve geliştirme 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Bilgisayar hayatımızda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470E98" w:rsidRPr="00064C2A" w:rsidTr="00EB04F5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271"/>
        </w:trPr>
        <w:tc>
          <w:tcPr>
            <w:tcW w:w="2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70E98" w:rsidRPr="00064C2A" w:rsidRDefault="00470E98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C.3.21. Geçmişten günümüze iletişim teknolojilerinde meydana gelen değişimi araştırır.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470E98" w:rsidRPr="00064C2A" w:rsidRDefault="00470E98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(değişim) ve araştırma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İletişimdeki değişmeler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E98" w:rsidRPr="00064C2A" w:rsidRDefault="00470E98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48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470E98">
            <w:pPr>
              <w:pStyle w:val="TableParagraph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28 Mayıs - 01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EB04F5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C.3.22. Yaşadığı yerleşim biriminin eski ve yeni hâlini araştırır; bunlar arasındaki benzerlik ve farklılıkları ayırt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 / benzerlik) ve araştırma becerilerini geliştirmeye yöneliktir.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B255A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 xml:space="preserve">Vatanseverlik, kültürel değerleri koruma ve geliştirme </w:t>
            </w:r>
            <w:r w:rsidRPr="00064C2A">
              <w:rPr>
                <w:rFonts w:ascii="Cambria" w:hAnsi="Cambria"/>
                <w:sz w:val="20"/>
                <w:szCs w:val="20"/>
              </w:rPr>
              <w:lastRenderedPageBreak/>
              <w:t>üzerinde durulacaktır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lastRenderedPageBreak/>
              <w:t>Yaşadığım yer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57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470E98">
            <w:pPr>
              <w:pStyle w:val="TableParagraph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C.3.23. Aile büyüklerinin küçükken oynadığı oyunları araştırır,  bu oyunlarla kendisinin ve arkadaşlarının oynadığı oyunları karşılaştırarak değişimi ve sürekliliği fark eder.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(değişkenlik / benzerlik, süreklilik) becerilerini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Bu oyunu biliyorum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 Kültürü ve Olimpik Eğitim (22)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Araştırma</w:t>
            </w:r>
          </w:p>
        </w:tc>
      </w:tr>
      <w:tr w:rsidR="00B255AD" w:rsidRPr="00064C2A" w:rsidTr="00CC67E1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39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ind w:left="113" w:right="113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55AD" w:rsidRPr="00064C2A" w:rsidRDefault="00B255AD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C.3.24. Müzelerden ve tarihî mekânlardan bir eğitim ortamı olarak yararlanır; nesnelerin müzelerdeki eski hâli ile yeni hâlini karşılaştırarak zaman içindeki değişimi kavrar.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öz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yönetim (öğrenmeyi öğrenme) ve bilimin temel kavramlarını tanıma (değişim) becerisini geliştirmeye yöneliktir.</w:t>
            </w: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Eski ve yeni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Sözlü sunum</w:t>
            </w:r>
          </w:p>
          <w:p w:rsidR="00B255AD" w:rsidRPr="00064C2A" w:rsidRDefault="00B255AD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 formu</w:t>
            </w:r>
          </w:p>
        </w:tc>
      </w:tr>
      <w:tr w:rsidR="00AE5ABB" w:rsidRPr="00064C2A" w:rsidTr="001479BD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1109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B255AD">
            <w:pPr>
              <w:pStyle w:val="TableParagraph"/>
              <w:ind w:left="2"/>
              <w:jc w:val="center"/>
              <w:rPr>
                <w:rFonts w:ascii="Cambria" w:eastAsia="Garamond" w:hAnsi="Cambria" w:cs="Garamond"/>
                <w:sz w:val="20"/>
                <w:szCs w:val="20"/>
              </w:rPr>
            </w:pPr>
            <w:r w:rsidRPr="00064C2A">
              <w:rPr>
                <w:rFonts w:ascii="Cambria" w:hAnsi="Cambria"/>
                <w:b/>
                <w:sz w:val="20"/>
                <w:szCs w:val="20"/>
              </w:rPr>
              <w:t>04 -  08 Haziran 2018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C.3.29. Birey, toplum ve çevre arasındaki karşılıklı bağımlılığı kavrar ve bunu gösteren örnekler verir.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proofErr w:type="gramStart"/>
            <w:r w:rsidRPr="00064C2A">
              <w:rPr>
                <w:rFonts w:ascii="Cambria" w:hAnsi="Cambria"/>
                <w:sz w:val="20"/>
                <w:szCs w:val="20"/>
              </w:rPr>
              <w:t>bilimin</w:t>
            </w:r>
            <w:proofErr w:type="gramEnd"/>
            <w:r w:rsidRPr="00064C2A">
              <w:rPr>
                <w:rFonts w:ascii="Cambria" w:hAnsi="Cambria"/>
                <w:sz w:val="20"/>
                <w:szCs w:val="20"/>
              </w:rPr>
              <w:t xml:space="preserve"> temel kavramlarını tanıma (karşılıklı bağımlılık)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Karşılıklı bağımlılık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Spor Kültürü ve</w:t>
            </w:r>
          </w:p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Olimpik Eğitim (22)</w:t>
            </w:r>
          </w:p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İnsan Hakları ve Vatandaşlık (56)</w:t>
            </w: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Tartışma değerlendirme formu</w:t>
            </w:r>
          </w:p>
        </w:tc>
      </w:tr>
      <w:tr w:rsidR="00AE5ABB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840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5ABB" w:rsidRPr="00064C2A" w:rsidRDefault="00AE5AB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C.3.30. Doğal afetlerden korunabilmek için çözüm yolları üretir.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Güvenlik ve korumayı sağlama (doğal afetlerden koruma)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Doğal Afetlere hazırız</w:t>
            </w:r>
          </w:p>
        </w:tc>
        <w:tc>
          <w:tcPr>
            <w:tcW w:w="54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ABB" w:rsidRPr="00064C2A" w:rsidRDefault="00AE5ABB" w:rsidP="00B255A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Eşleştirme çalışması</w:t>
            </w:r>
          </w:p>
        </w:tc>
      </w:tr>
      <w:tr w:rsidR="009B0E31" w:rsidRPr="00064C2A" w:rsidTr="00470E98">
        <w:tblPrEx>
          <w:tblBorders>
            <w:top w:val="doubleWave" w:sz="6" w:space="0" w:color="008080"/>
            <w:left w:val="doubleWave" w:sz="6" w:space="0" w:color="008080"/>
            <w:bottom w:val="doubleWave" w:sz="6" w:space="0" w:color="008080"/>
            <w:right w:val="doubleWave" w:sz="6" w:space="0" w:color="008080"/>
            <w:insideH w:val="none" w:sz="0" w:space="0" w:color="auto"/>
            <w:insideV w:val="doubleWave" w:sz="6" w:space="0" w:color="008080"/>
          </w:tblBorders>
        </w:tblPrEx>
        <w:trPr>
          <w:cantSplit/>
          <w:trHeight w:val="795"/>
        </w:trPr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169B" w:rsidRPr="00064C2A" w:rsidRDefault="0006169B" w:rsidP="0006169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C.3.32.”Dün, Bugün, Yarın” temasında geçen kavramları yerinde ve doğru bir biçimde kullanır.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Türkçe dersi Yazma öğrenme alanı: Kendini Yazılı Olarak İfade Etme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Kelimeleri yerinde ve anlamına uygun kullanır (1. Kazanım).</w:t>
            </w:r>
          </w:p>
          <w:p w:rsidR="0006169B" w:rsidRPr="00064C2A" w:rsidRDefault="0006169B" w:rsidP="009071B4">
            <w:pPr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sym w:font="Webdings" w:char="F071"/>
            </w:r>
            <w:r w:rsidRPr="00064C2A">
              <w:rPr>
                <w:rFonts w:ascii="Cambria" w:hAnsi="Cambria"/>
                <w:sz w:val="20"/>
                <w:szCs w:val="20"/>
              </w:rPr>
              <w:t>Temalarla ilgili temel kavramları tanıma becerisini geliştirmeye yöneliktir.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Temada geçen kavramlar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B" w:rsidRPr="00064C2A" w:rsidRDefault="0006169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Tema</w:t>
            </w:r>
          </w:p>
          <w:p w:rsidR="0006169B" w:rsidRPr="00064C2A" w:rsidRDefault="00AE5ABB" w:rsidP="009071B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64C2A">
              <w:rPr>
                <w:rFonts w:ascii="Cambria" w:hAnsi="Cambria"/>
                <w:sz w:val="20"/>
                <w:szCs w:val="20"/>
              </w:rPr>
              <w:t>Değerlendirme</w:t>
            </w:r>
            <w:r w:rsidR="0006169B" w:rsidRPr="00064C2A">
              <w:rPr>
                <w:rFonts w:ascii="Cambria" w:hAnsi="Cambria"/>
                <w:sz w:val="20"/>
                <w:szCs w:val="20"/>
              </w:rPr>
              <w:t xml:space="preserve"> soruları</w:t>
            </w:r>
          </w:p>
        </w:tc>
      </w:tr>
    </w:tbl>
    <w:p w:rsidR="00C5277C" w:rsidRDefault="00C5277C" w:rsidP="00C5277C">
      <w:pPr>
        <w:rPr>
          <w:rFonts w:asciiTheme="majorHAnsi" w:hAnsiTheme="majorHAnsi" w:cstheme="minorBidi"/>
          <w:sz w:val="22"/>
        </w:rPr>
      </w:pPr>
    </w:p>
    <w:p w:rsidR="0066490E" w:rsidRDefault="0066490E" w:rsidP="00C5277C">
      <w:pPr>
        <w:rPr>
          <w:rFonts w:asciiTheme="majorHAnsi" w:hAnsiTheme="majorHAnsi" w:cstheme="minorBidi"/>
          <w:sz w:val="22"/>
        </w:rPr>
      </w:pPr>
    </w:p>
    <w:p w:rsidR="0066490E" w:rsidRDefault="0066490E" w:rsidP="00C5277C">
      <w:pPr>
        <w:rPr>
          <w:rFonts w:asciiTheme="majorHAnsi" w:hAnsiTheme="majorHAnsi" w:cstheme="minorBidi"/>
          <w:sz w:val="22"/>
        </w:rPr>
      </w:pPr>
    </w:p>
    <w:p w:rsidR="0066490E" w:rsidRDefault="0066490E" w:rsidP="0066490E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lang w:val="en-US" w:bidi="en-US"/>
        </w:rPr>
      </w:pPr>
      <w:r>
        <w:rPr>
          <w:rFonts w:ascii="Cambria" w:hAnsi="Cambria"/>
          <w:lang w:val="en-US" w:bidi="en-US"/>
        </w:rPr>
        <w:t>UYGUNDUR</w:t>
      </w:r>
      <w:r>
        <w:rPr>
          <w:rFonts w:ascii="Cambria" w:hAnsi="Cambria"/>
          <w:lang w:val="en-US" w:bidi="en-US"/>
        </w:rPr>
        <w:tab/>
      </w:r>
    </w:p>
    <w:p w:rsidR="0066490E" w:rsidRDefault="0066490E" w:rsidP="0066490E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lang w:val="en-US" w:bidi="en-US"/>
        </w:rPr>
      </w:pPr>
    </w:p>
    <w:p w:rsidR="0066490E" w:rsidRDefault="0066490E" w:rsidP="0066490E">
      <w:pPr>
        <w:pStyle w:val="AralkYok"/>
        <w:spacing w:before="0" w:beforeAutospacing="0" w:after="0" w:afterAutospacing="0"/>
        <w:ind w:left="12036" w:firstLine="708"/>
        <w:rPr>
          <w:rFonts w:ascii="Cambria" w:hAnsi="Cambria"/>
          <w:szCs w:val="24"/>
        </w:rPr>
      </w:pPr>
      <w:r>
        <w:rPr>
          <w:rFonts w:ascii="Cambria" w:hAnsi="Cambria"/>
          <w:lang w:val="en-US" w:bidi="en-US"/>
        </w:rPr>
        <w:t>…../09/2017</w:t>
      </w:r>
    </w:p>
    <w:p w:rsidR="0066490E" w:rsidRDefault="0066490E" w:rsidP="0066490E">
      <w:pPr>
        <w:rPr>
          <w:rFonts w:ascii="Cambria" w:hAnsi="Cambria"/>
          <w:szCs w:val="22"/>
        </w:rPr>
      </w:pPr>
    </w:p>
    <w:p w:rsidR="0066490E" w:rsidRDefault="0066490E" w:rsidP="0066490E">
      <w:pPr>
        <w:ind w:firstLine="708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Ali AKTAŞ</w:t>
      </w:r>
    </w:p>
    <w:p w:rsidR="0066490E" w:rsidRPr="006945F8" w:rsidRDefault="0066490E" w:rsidP="0066490E">
      <w:pPr>
        <w:rPr>
          <w:rFonts w:ascii="Cambria" w:hAnsi="Cambria"/>
        </w:rPr>
      </w:pPr>
      <w:r>
        <w:rPr>
          <w:rFonts w:ascii="Cambria" w:hAnsi="Cambria"/>
        </w:rPr>
        <w:t xml:space="preserve">        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Okul Müdürü</w:t>
      </w:r>
    </w:p>
    <w:p w:rsidR="00D32186" w:rsidRPr="00540E4A" w:rsidRDefault="00D32186" w:rsidP="00C5277C">
      <w:pPr>
        <w:pStyle w:val="AralkYok"/>
        <w:spacing w:before="0" w:beforeAutospacing="0" w:after="0" w:afterAutospacing="0"/>
        <w:ind w:left="9204" w:firstLine="708"/>
        <w:rPr>
          <w:rFonts w:ascii="Cambria" w:hAnsi="Cambria"/>
        </w:rPr>
      </w:pPr>
    </w:p>
    <w:sectPr w:rsidR="00D32186" w:rsidRPr="00540E4A" w:rsidSect="00C10B8C">
      <w:headerReference w:type="default" r:id="rId7"/>
      <w:footerReference w:type="default" r:id="rId8"/>
      <w:pgSz w:w="16838" w:h="11906" w:orient="landscape"/>
      <w:pgMar w:top="720" w:right="720" w:bottom="720" w:left="720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8F7" w:rsidRDefault="001E48F7">
      <w:r>
        <w:separator/>
      </w:r>
    </w:p>
  </w:endnote>
  <w:endnote w:type="continuationSeparator" w:id="0">
    <w:p w:rsidR="001E48F7" w:rsidRDefault="001E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558853"/>
      <w:docPartObj>
        <w:docPartGallery w:val="Page Numbers (Bottom of Page)"/>
        <w:docPartUnique/>
      </w:docPartObj>
    </w:sdtPr>
    <w:sdtEndPr/>
    <w:sdtContent>
      <w:p w:rsidR="00CC67E1" w:rsidRDefault="00CC67E1">
        <w:pPr>
          <w:pStyle w:val="Altbilgi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2E7">
          <w:rPr>
            <w:noProof/>
          </w:rPr>
          <w:t>10</w:t>
        </w:r>
        <w:r>
          <w:fldChar w:fldCharType="end"/>
        </w:r>
      </w:p>
    </w:sdtContent>
  </w:sdt>
  <w:p w:rsidR="00CC67E1" w:rsidRDefault="00CC67E1">
    <w:pPr>
      <w:pStyle w:val="Altbilgi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8F7" w:rsidRDefault="001E48F7">
      <w:r>
        <w:separator/>
      </w:r>
    </w:p>
  </w:footnote>
  <w:footnote w:type="continuationSeparator" w:id="0">
    <w:p w:rsidR="001E48F7" w:rsidRDefault="001E4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E1" w:rsidRDefault="00CC67E1" w:rsidP="00C10B8C">
    <w:pPr>
      <w:jc w:val="center"/>
      <w:rPr>
        <w:rFonts w:ascii="Kayra" w:hAnsi="Kayra"/>
        <w:sz w:val="20"/>
        <w:szCs w:val="20"/>
      </w:rPr>
    </w:pPr>
    <w:r w:rsidRPr="000C376C">
      <w:rPr>
        <w:rFonts w:ascii="Kayra" w:hAnsi="Kayra"/>
        <w:sz w:val="20"/>
        <w:szCs w:val="20"/>
      </w:rPr>
      <w:t xml:space="preserve">2017-2018 EĞİTİM-ÖĞRETİM YILI </w:t>
    </w:r>
    <w:r w:rsidR="0066490E">
      <w:rPr>
        <w:rFonts w:ascii="Kayra" w:hAnsi="Kayra"/>
        <w:b/>
        <w:sz w:val="20"/>
        <w:szCs w:val="20"/>
      </w:rPr>
      <w:t>DURUCASU</w:t>
    </w:r>
    <w:r w:rsidRPr="00D21FFD">
      <w:rPr>
        <w:rFonts w:ascii="Kayra" w:hAnsi="Kayra"/>
        <w:b/>
        <w:sz w:val="20"/>
        <w:szCs w:val="20"/>
      </w:rPr>
      <w:t xml:space="preserve"> İLKOKULU</w:t>
    </w:r>
    <w:r w:rsidRPr="000C376C">
      <w:rPr>
        <w:rFonts w:ascii="Kayra" w:hAnsi="Kayra"/>
        <w:sz w:val="20"/>
        <w:szCs w:val="20"/>
      </w:rPr>
      <w:t xml:space="preserve"> 3.SINIF </w:t>
    </w:r>
    <w:r>
      <w:rPr>
        <w:rFonts w:ascii="Kayra" w:hAnsi="Kayra"/>
        <w:b/>
        <w:sz w:val="20"/>
        <w:szCs w:val="20"/>
      </w:rPr>
      <w:t>HAYAT BİLGİSİ</w:t>
    </w:r>
    <w:r w:rsidRPr="000C376C">
      <w:rPr>
        <w:rFonts w:ascii="Kayra" w:hAnsi="Kayra"/>
        <w:sz w:val="20"/>
        <w:szCs w:val="20"/>
      </w:rPr>
      <w:t xml:space="preserve"> DERSİ ÜNİTELENDİRİLMİŞ</w:t>
    </w:r>
    <w:r>
      <w:rPr>
        <w:rFonts w:ascii="Kayra" w:hAnsi="Kayra"/>
        <w:sz w:val="20"/>
        <w:szCs w:val="20"/>
      </w:rPr>
      <w:t xml:space="preserve"> </w:t>
    </w:r>
    <w:r w:rsidRPr="000C376C">
      <w:rPr>
        <w:rFonts w:ascii="Kayra" w:hAnsi="Kayra"/>
        <w:sz w:val="20"/>
        <w:szCs w:val="20"/>
      </w:rPr>
      <w:t>YILLIK PLANI</w:t>
    </w:r>
  </w:p>
  <w:p w:rsidR="00CC67E1" w:rsidRDefault="00CC67E1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48"/>
    <w:rsid w:val="0001095F"/>
    <w:rsid w:val="000159DC"/>
    <w:rsid w:val="00027748"/>
    <w:rsid w:val="0004630A"/>
    <w:rsid w:val="00057B94"/>
    <w:rsid w:val="0006087D"/>
    <w:rsid w:val="0006169B"/>
    <w:rsid w:val="00064C2A"/>
    <w:rsid w:val="00071D0B"/>
    <w:rsid w:val="0008277C"/>
    <w:rsid w:val="00084541"/>
    <w:rsid w:val="000A6BCC"/>
    <w:rsid w:val="000D449D"/>
    <w:rsid w:val="000E3518"/>
    <w:rsid w:val="00113453"/>
    <w:rsid w:val="00133F2D"/>
    <w:rsid w:val="00150456"/>
    <w:rsid w:val="001554E7"/>
    <w:rsid w:val="001759A7"/>
    <w:rsid w:val="001A1302"/>
    <w:rsid w:val="001A178D"/>
    <w:rsid w:val="001A1816"/>
    <w:rsid w:val="001A6D73"/>
    <w:rsid w:val="001C33E3"/>
    <w:rsid w:val="001C36E2"/>
    <w:rsid w:val="001C5658"/>
    <w:rsid w:val="001D4603"/>
    <w:rsid w:val="001E422A"/>
    <w:rsid w:val="001E48F7"/>
    <w:rsid w:val="001E6E13"/>
    <w:rsid w:val="00203FE3"/>
    <w:rsid w:val="00212FC6"/>
    <w:rsid w:val="00222844"/>
    <w:rsid w:val="00230855"/>
    <w:rsid w:val="00264A8C"/>
    <w:rsid w:val="002956F1"/>
    <w:rsid w:val="00295B00"/>
    <w:rsid w:val="002A3DC0"/>
    <w:rsid w:val="002B484F"/>
    <w:rsid w:val="002D68B5"/>
    <w:rsid w:val="002F506E"/>
    <w:rsid w:val="002F72D3"/>
    <w:rsid w:val="003009A3"/>
    <w:rsid w:val="003051B8"/>
    <w:rsid w:val="00316E22"/>
    <w:rsid w:val="003174B2"/>
    <w:rsid w:val="003314E4"/>
    <w:rsid w:val="00331A22"/>
    <w:rsid w:val="0034329A"/>
    <w:rsid w:val="003646BA"/>
    <w:rsid w:val="00382F14"/>
    <w:rsid w:val="003A2727"/>
    <w:rsid w:val="003B096F"/>
    <w:rsid w:val="003B3950"/>
    <w:rsid w:val="003C5111"/>
    <w:rsid w:val="003C5EFE"/>
    <w:rsid w:val="003D02CA"/>
    <w:rsid w:val="003D3D89"/>
    <w:rsid w:val="003E255C"/>
    <w:rsid w:val="003E4D02"/>
    <w:rsid w:val="003F08D3"/>
    <w:rsid w:val="004016B1"/>
    <w:rsid w:val="00430C68"/>
    <w:rsid w:val="00431097"/>
    <w:rsid w:val="00437E47"/>
    <w:rsid w:val="00444748"/>
    <w:rsid w:val="00455B88"/>
    <w:rsid w:val="00470E98"/>
    <w:rsid w:val="00492603"/>
    <w:rsid w:val="00492E7E"/>
    <w:rsid w:val="004A35C0"/>
    <w:rsid w:val="004B44AF"/>
    <w:rsid w:val="004B603F"/>
    <w:rsid w:val="004B725F"/>
    <w:rsid w:val="004C13B0"/>
    <w:rsid w:val="004C2501"/>
    <w:rsid w:val="004C45FE"/>
    <w:rsid w:val="004C46AC"/>
    <w:rsid w:val="004C48E6"/>
    <w:rsid w:val="004E241B"/>
    <w:rsid w:val="004F3F5B"/>
    <w:rsid w:val="00513C02"/>
    <w:rsid w:val="00520F72"/>
    <w:rsid w:val="00521365"/>
    <w:rsid w:val="0053795E"/>
    <w:rsid w:val="00540E4A"/>
    <w:rsid w:val="0054445C"/>
    <w:rsid w:val="005711EC"/>
    <w:rsid w:val="00576F72"/>
    <w:rsid w:val="00585A1C"/>
    <w:rsid w:val="00587163"/>
    <w:rsid w:val="005922EC"/>
    <w:rsid w:val="00595B5B"/>
    <w:rsid w:val="005A763C"/>
    <w:rsid w:val="005B1EF2"/>
    <w:rsid w:val="005B63BC"/>
    <w:rsid w:val="005C06DC"/>
    <w:rsid w:val="005D2CE6"/>
    <w:rsid w:val="005D5CC1"/>
    <w:rsid w:val="005D5D8D"/>
    <w:rsid w:val="00600EC9"/>
    <w:rsid w:val="006044D7"/>
    <w:rsid w:val="0061417C"/>
    <w:rsid w:val="0062019D"/>
    <w:rsid w:val="006374D8"/>
    <w:rsid w:val="00653FE2"/>
    <w:rsid w:val="006637B4"/>
    <w:rsid w:val="0066490E"/>
    <w:rsid w:val="0066724F"/>
    <w:rsid w:val="00671982"/>
    <w:rsid w:val="0067596A"/>
    <w:rsid w:val="00676C6F"/>
    <w:rsid w:val="0068409C"/>
    <w:rsid w:val="0068579C"/>
    <w:rsid w:val="00692231"/>
    <w:rsid w:val="006A2EF0"/>
    <w:rsid w:val="006B4900"/>
    <w:rsid w:val="006C3340"/>
    <w:rsid w:val="006E593E"/>
    <w:rsid w:val="006F3E9C"/>
    <w:rsid w:val="00703F68"/>
    <w:rsid w:val="00704607"/>
    <w:rsid w:val="00705645"/>
    <w:rsid w:val="00705F38"/>
    <w:rsid w:val="00720D03"/>
    <w:rsid w:val="0073153F"/>
    <w:rsid w:val="00747ED0"/>
    <w:rsid w:val="00762109"/>
    <w:rsid w:val="0076604F"/>
    <w:rsid w:val="007936B4"/>
    <w:rsid w:val="00795363"/>
    <w:rsid w:val="007A1B91"/>
    <w:rsid w:val="007A2945"/>
    <w:rsid w:val="007A46B2"/>
    <w:rsid w:val="007B625F"/>
    <w:rsid w:val="007C55D6"/>
    <w:rsid w:val="007C64EA"/>
    <w:rsid w:val="007E22C9"/>
    <w:rsid w:val="007E739C"/>
    <w:rsid w:val="00814FFA"/>
    <w:rsid w:val="00822B5F"/>
    <w:rsid w:val="00852241"/>
    <w:rsid w:val="008630D8"/>
    <w:rsid w:val="00871053"/>
    <w:rsid w:val="008C04F1"/>
    <w:rsid w:val="008C0F50"/>
    <w:rsid w:val="008C7F48"/>
    <w:rsid w:val="008D0786"/>
    <w:rsid w:val="008D1B42"/>
    <w:rsid w:val="008F7250"/>
    <w:rsid w:val="009048B3"/>
    <w:rsid w:val="009071B4"/>
    <w:rsid w:val="009121F9"/>
    <w:rsid w:val="00914801"/>
    <w:rsid w:val="00930D3D"/>
    <w:rsid w:val="00961519"/>
    <w:rsid w:val="00972D8F"/>
    <w:rsid w:val="009B0E31"/>
    <w:rsid w:val="009B24E0"/>
    <w:rsid w:val="009C71B9"/>
    <w:rsid w:val="009E1085"/>
    <w:rsid w:val="009E6959"/>
    <w:rsid w:val="009F34C0"/>
    <w:rsid w:val="009F4083"/>
    <w:rsid w:val="009F439D"/>
    <w:rsid w:val="00A04CF3"/>
    <w:rsid w:val="00A22558"/>
    <w:rsid w:val="00A269CA"/>
    <w:rsid w:val="00A3575A"/>
    <w:rsid w:val="00A520E8"/>
    <w:rsid w:val="00A55C99"/>
    <w:rsid w:val="00A73A70"/>
    <w:rsid w:val="00A74FB0"/>
    <w:rsid w:val="00A87B11"/>
    <w:rsid w:val="00AC7DB3"/>
    <w:rsid w:val="00AD0337"/>
    <w:rsid w:val="00AD1C90"/>
    <w:rsid w:val="00AD635D"/>
    <w:rsid w:val="00AE5ABB"/>
    <w:rsid w:val="00AF1252"/>
    <w:rsid w:val="00B10EAB"/>
    <w:rsid w:val="00B23FDC"/>
    <w:rsid w:val="00B255AD"/>
    <w:rsid w:val="00B36EDE"/>
    <w:rsid w:val="00B52D44"/>
    <w:rsid w:val="00B7439C"/>
    <w:rsid w:val="00B757EB"/>
    <w:rsid w:val="00B813A0"/>
    <w:rsid w:val="00B96EDE"/>
    <w:rsid w:val="00BD7EA8"/>
    <w:rsid w:val="00C10B8C"/>
    <w:rsid w:val="00C132E7"/>
    <w:rsid w:val="00C23439"/>
    <w:rsid w:val="00C343D1"/>
    <w:rsid w:val="00C34C35"/>
    <w:rsid w:val="00C41DAF"/>
    <w:rsid w:val="00C526DE"/>
    <w:rsid w:val="00C5277C"/>
    <w:rsid w:val="00C532CE"/>
    <w:rsid w:val="00C615EC"/>
    <w:rsid w:val="00C810CC"/>
    <w:rsid w:val="00C861CB"/>
    <w:rsid w:val="00C92DE5"/>
    <w:rsid w:val="00C95480"/>
    <w:rsid w:val="00CA0708"/>
    <w:rsid w:val="00CA38B5"/>
    <w:rsid w:val="00CA65EA"/>
    <w:rsid w:val="00CB0774"/>
    <w:rsid w:val="00CC658D"/>
    <w:rsid w:val="00CC67E1"/>
    <w:rsid w:val="00CD1F4B"/>
    <w:rsid w:val="00CD5208"/>
    <w:rsid w:val="00D065F0"/>
    <w:rsid w:val="00D1269D"/>
    <w:rsid w:val="00D25DF3"/>
    <w:rsid w:val="00D32186"/>
    <w:rsid w:val="00D3393A"/>
    <w:rsid w:val="00D430A8"/>
    <w:rsid w:val="00D43DBA"/>
    <w:rsid w:val="00D928DE"/>
    <w:rsid w:val="00DB6497"/>
    <w:rsid w:val="00DC33BE"/>
    <w:rsid w:val="00DE1BC0"/>
    <w:rsid w:val="00DE73D4"/>
    <w:rsid w:val="00E128B0"/>
    <w:rsid w:val="00E138F5"/>
    <w:rsid w:val="00E20304"/>
    <w:rsid w:val="00E351C8"/>
    <w:rsid w:val="00E40738"/>
    <w:rsid w:val="00E42E9F"/>
    <w:rsid w:val="00E96070"/>
    <w:rsid w:val="00EB04F5"/>
    <w:rsid w:val="00EC60ED"/>
    <w:rsid w:val="00EC7B4C"/>
    <w:rsid w:val="00F160A7"/>
    <w:rsid w:val="00F23123"/>
    <w:rsid w:val="00F51642"/>
    <w:rsid w:val="00F84FEF"/>
    <w:rsid w:val="00F85E1B"/>
    <w:rsid w:val="00F97C93"/>
    <w:rsid w:val="00FC3F25"/>
    <w:rsid w:val="00FF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671D4-74D5-49CF-B4E4-030196AE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74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27748"/>
  </w:style>
  <w:style w:type="paragraph" w:customStyle="1" w:styleId="stbilgi1">
    <w:name w:val="Üstbilgi1"/>
    <w:basedOn w:val="Normal"/>
    <w:rsid w:val="00027748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02774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link w:val="GvdeMetniChar"/>
    <w:rsid w:val="009E6959"/>
    <w:rPr>
      <w:rFonts w:ascii="Arial" w:hAnsi="Arial"/>
      <w:sz w:val="14"/>
      <w:szCs w:val="14"/>
    </w:rPr>
  </w:style>
  <w:style w:type="character" w:customStyle="1" w:styleId="GvdeMetniChar">
    <w:name w:val="Gövde Metni Char"/>
    <w:link w:val="GvdeMetni"/>
    <w:locked/>
    <w:rsid w:val="009E6959"/>
    <w:rPr>
      <w:rFonts w:ascii="Arial" w:hAnsi="Arial"/>
      <w:sz w:val="14"/>
      <w:szCs w:val="14"/>
      <w:lang w:val="tr-TR" w:eastAsia="tr-TR" w:bidi="ar-SA"/>
    </w:rPr>
  </w:style>
  <w:style w:type="paragraph" w:styleId="GvdeMetni2">
    <w:name w:val="Body Text 2"/>
    <w:basedOn w:val="Normal"/>
    <w:rsid w:val="00F23123"/>
    <w:pPr>
      <w:spacing w:after="120" w:line="480" w:lineRule="auto"/>
    </w:pPr>
  </w:style>
  <w:style w:type="character" w:styleId="Kpr">
    <w:name w:val="Hyperlink"/>
    <w:rsid w:val="004B44AF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locked/>
    <w:rsid w:val="00B52D44"/>
    <w:rPr>
      <w:sz w:val="22"/>
      <w:szCs w:val="22"/>
    </w:rPr>
  </w:style>
  <w:style w:type="paragraph" w:styleId="AralkYok">
    <w:name w:val="No Spacing"/>
    <w:basedOn w:val="Normal"/>
    <w:link w:val="AralkYokChar"/>
    <w:uiPriority w:val="1"/>
    <w:qFormat/>
    <w:rsid w:val="00B52D44"/>
    <w:pPr>
      <w:widowControl/>
      <w:autoSpaceDE/>
      <w:autoSpaceDN/>
      <w:adjustRightInd/>
      <w:spacing w:before="100" w:beforeAutospacing="1" w:after="100" w:afterAutospacing="1"/>
    </w:pPr>
    <w:rPr>
      <w:sz w:val="22"/>
      <w:szCs w:val="22"/>
      <w:lang w:val="x-none" w:eastAsia="x-none"/>
    </w:rPr>
  </w:style>
  <w:style w:type="paragraph" w:styleId="Altyaz">
    <w:name w:val="Subtitle"/>
    <w:basedOn w:val="Normal"/>
    <w:next w:val="Normal"/>
    <w:link w:val="AltyazChar"/>
    <w:qFormat/>
    <w:rsid w:val="00A04CF3"/>
    <w:pPr>
      <w:widowControl/>
      <w:autoSpaceDE/>
      <w:autoSpaceDN/>
      <w:adjustRightInd/>
      <w:spacing w:after="60"/>
      <w:jc w:val="center"/>
      <w:outlineLvl w:val="1"/>
    </w:pPr>
    <w:rPr>
      <w:rFonts w:ascii="Calibri Light" w:hAnsi="Calibri Light"/>
      <w:lang w:val="x-none" w:eastAsia="x-none"/>
    </w:rPr>
  </w:style>
  <w:style w:type="character" w:customStyle="1" w:styleId="AltyazChar">
    <w:name w:val="Altyazı Char"/>
    <w:link w:val="Altyaz"/>
    <w:rsid w:val="00A04CF3"/>
    <w:rPr>
      <w:rFonts w:ascii="Calibri Light" w:hAnsi="Calibri Light"/>
      <w:sz w:val="24"/>
      <w:szCs w:val="24"/>
    </w:rPr>
  </w:style>
  <w:style w:type="table" w:styleId="TabloKlavuzu">
    <w:name w:val="Table Grid"/>
    <w:basedOn w:val="NormalTablo"/>
    <w:rsid w:val="000463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ltBilgiChar">
    <w:name w:val="Alt Bilgi Char"/>
    <w:basedOn w:val="VarsaylanParagrafYazTipi"/>
    <w:link w:val="Altbilgi1"/>
    <w:uiPriority w:val="99"/>
    <w:rsid w:val="00C10B8C"/>
    <w:rPr>
      <w:sz w:val="24"/>
      <w:szCs w:val="24"/>
    </w:rPr>
  </w:style>
  <w:style w:type="paragraph" w:styleId="stbilgi">
    <w:name w:val="header"/>
    <w:basedOn w:val="Normal"/>
    <w:link w:val="stbilgiChar"/>
    <w:rsid w:val="004C48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48E6"/>
    <w:rPr>
      <w:sz w:val="24"/>
      <w:szCs w:val="24"/>
    </w:rPr>
  </w:style>
  <w:style w:type="paragraph" w:styleId="Altbilgi">
    <w:name w:val="footer"/>
    <w:basedOn w:val="Normal"/>
    <w:link w:val="AltbilgiChar0"/>
    <w:uiPriority w:val="99"/>
    <w:rsid w:val="004C48E6"/>
    <w:pPr>
      <w:tabs>
        <w:tab w:val="center" w:pos="4536"/>
        <w:tab w:val="right" w:pos="9072"/>
      </w:tabs>
    </w:pPr>
  </w:style>
  <w:style w:type="character" w:customStyle="1" w:styleId="AltbilgiChar0">
    <w:name w:val="Altbilgi Char"/>
    <w:basedOn w:val="VarsaylanParagrafYazTipi"/>
    <w:link w:val="Altbilgi"/>
    <w:uiPriority w:val="99"/>
    <w:rsid w:val="004C48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08E-0919-4424-8E0D-263ECB42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4293</Words>
  <Characters>24472</Characters>
  <Application>Microsoft Office Word</Application>
  <DocSecurity>0</DocSecurity>
  <Lines>203</Lines>
  <Paragraphs>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Muhammet Temiz</dc:creator>
  <cp:keywords/>
  <cp:lastModifiedBy>gokhan celikel</cp:lastModifiedBy>
  <cp:revision>3</cp:revision>
  <dcterms:created xsi:type="dcterms:W3CDTF">2017-09-16T21:56:00Z</dcterms:created>
  <dcterms:modified xsi:type="dcterms:W3CDTF">2017-09-16T21:57:00Z</dcterms:modified>
</cp:coreProperties>
</file>